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Директору КУВО «УСЗН» ______________района</w:t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cs="Times New Roman" w:ascii="Times New Roman" w:hAnsi="Times New Roman"/>
          <w:b/>
          <w:sz w:val="20"/>
          <w:szCs w:val="20"/>
        </w:rPr>
        <w:t>________________________________________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__________________________________________,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(Ф.И.О. заявителя) 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зарегистрированного (ой) по адресу: </w:t>
      </w:r>
      <w:r>
        <w:rPr>
          <w:rFonts w:cs="Times New Roman" w:ascii="Times New Roman" w:hAnsi="Times New Roman"/>
          <w:b/>
          <w:sz w:val="20"/>
          <w:szCs w:val="20"/>
        </w:rPr>
        <w:t>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Телефон:__________________________________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10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41"/>
        <w:gridCol w:w="2118"/>
        <w:gridCol w:w="1134"/>
        <w:gridCol w:w="1276"/>
        <w:gridCol w:w="2268"/>
        <w:gridCol w:w="1984"/>
        <w:gridCol w:w="1277"/>
      </w:tblGrid>
      <w:tr>
        <w:trPr>
          <w:trHeight w:val="1192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Номер, серия, кем и когда выдан документ удостоверяющий личность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работы, учебы, пенсионер ПФР, НПФ «Благосостояние», «Почет», МВД, ЧОП и т.д.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льгот (документ, подтверждающий меры соц. поддержки)</w:t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настоящее время зарегистрированных по месту жительства в жилом помещении по адресу: 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Способ перечисления субсидий: </w:t>
      </w:r>
      <w:r>
        <w:rPr>
          <w:rFonts w:cs="Times New Roman" w:ascii="Times New Roman" w:hAnsi="Times New Roman"/>
          <w:sz w:val="20"/>
          <w:szCs w:val="20"/>
        </w:rPr>
        <w:t>1)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перечисление на   счет:</w:t>
      </w:r>
    </w:p>
    <w:tbl>
      <w:tblPr>
        <w:tblW w:w="98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51"/>
        <w:gridCol w:w="5636"/>
      </w:tblGrid>
      <w:tr>
        <w:trPr>
          <w:trHeight w:val="42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</w:tr>
      <w:tr>
        <w:trPr>
          <w:trHeight w:val="56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кредитной организации банковской системы Российской Федерации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13"/>
        <w:ind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2) доставка средств  структурными подразделениями организаций почтовой связи</w:t>
      </w:r>
    </w:p>
    <w:p>
      <w:pPr>
        <w:pStyle w:val="13"/>
        <w:ind w:left="-14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>
      <w:pPr>
        <w:pStyle w:val="13"/>
        <w:ind w:left="106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(номер почтового отделения)     </w:t>
      </w:r>
    </w:p>
    <w:p>
      <w:pPr>
        <w:pStyle w:val="Normal"/>
        <w:ind w:left="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Прилагаю следующие документы (сведения):</w:t>
      </w:r>
    </w:p>
    <w:tbl>
      <w:tblPr>
        <w:tblW w:w="106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7261"/>
        <w:gridCol w:w="28"/>
        <w:gridCol w:w="2671"/>
      </w:tblGrid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прилагаемых к заявлению документов (сведений)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Отметка о наличии прилагаемых  документов (сведений)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Сведения о доходах заявителя и членов его семьи, учитываемые при решении вопроса о предоставлении субсидии.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документы (предоставляются по собственной инициативе)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представленных документов (сведений)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_________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листах</w:t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Принимаю на себя следующие обязательства: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в течение 1-го месяца после наступления события проинформировать о любых изменениях: места постоянного жительства, основания проживания, состава семьи, гражданства, материального положения;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использовать субсидии только для оплаты жилого помещения и коммунальных услуг;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своевременно вносить платежи на оплату жилья и коммунальных услуг;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в случае использования для отопления жилого помещения твердого топлива, предоставлять платежные документы,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Предупрежден: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предоставление заявителем неполных и (или) заведомо недостоверных сведений, необходимых для назначения субсидий, является основанием для отказа в предоставлении субсидий;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о проведении проверки достоверности содержащихся в заявлении сведений и выявления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что в случае установления в ходе проверки факта недостоверности предоставленных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</w:t>
      </w:r>
      <w:r>
        <w:rPr>
          <w:rFonts w:cs="Times New Roman" w:ascii="Times New Roman" w:hAnsi="Times New Roman"/>
        </w:rPr>
        <w:t>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незаконно предоставленные суммы субсидии подлежат возврату в установленном законом порядке;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 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установленными правилами предоставления субсидий ознакомлен и обязуюсь их выполнять.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Согласен на проведение проверки достоверности предоставленных мной сведений.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Подпись заявителя _________________/______________________/             «______»  __________________20     г.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(Ф.И.О.)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Специалист, принявший документы  _____________________________ дата приема заявления_______________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подпись)</w:t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nformat1"/>
        <w:widowControl/>
        <w:rPr/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825" w:right="567" w:header="0" w:top="993" w:footer="0" w:bottom="851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bf9"/>
    <w:pPr>
      <w:widowControl/>
      <w:suppressAutoHyphens w:val="true"/>
      <w:bidi w:val="0"/>
      <w:ind w:firstLine="709"/>
      <w:jc w:val="left"/>
    </w:pPr>
    <w:rPr>
      <w:rFonts w:ascii="Calibri" w:hAnsi="Calibri" w:eastAsia="SimSun" w:cs="Calibri"/>
      <w:color w:val="auto"/>
      <w:kern w:val="2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97bf9"/>
    <w:rPr/>
  </w:style>
  <w:style w:type="character" w:styleId="ConsPlusNonformat" w:customStyle="1">
    <w:name w:val="ConsPlusNonformat Знак"/>
    <w:basedOn w:val="1"/>
    <w:qFormat/>
    <w:rsid w:val="00e97bf9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Гипертекстовая ссылка"/>
    <w:basedOn w:val="1"/>
    <w:qFormat/>
    <w:rsid w:val="00e97bf9"/>
    <w:rPr>
      <w:b/>
      <w:bCs/>
      <w:color w:val="106BBE"/>
    </w:rPr>
  </w:style>
  <w:style w:type="character" w:styleId="ListLabel1" w:customStyle="1">
    <w:name w:val="ListLabel 1"/>
    <w:qFormat/>
    <w:rsid w:val="00e97bf9"/>
    <w:rPr>
      <w:b/>
    </w:rPr>
  </w:style>
  <w:style w:type="paragraph" w:styleId="Style15" w:customStyle="1">
    <w:name w:val="Заголовок"/>
    <w:basedOn w:val="Normal"/>
    <w:next w:val="Style16"/>
    <w:qFormat/>
    <w:rsid w:val="00e97bf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rsid w:val="00e97bf9"/>
    <w:pPr>
      <w:spacing w:before="0" w:after="120"/>
    </w:pPr>
    <w:rPr/>
  </w:style>
  <w:style w:type="paragraph" w:styleId="Style17">
    <w:name w:val="List"/>
    <w:basedOn w:val="Style16"/>
    <w:rsid w:val="00e97bf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e97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e97bf9"/>
    <w:pPr>
      <w:suppressLineNumbers/>
    </w:pPr>
    <w:rPr>
      <w:rFonts w:cs="Mangal"/>
    </w:rPr>
  </w:style>
  <w:style w:type="paragraph" w:styleId="13" w:customStyle="1">
    <w:name w:val="Абзац списка1"/>
    <w:basedOn w:val="Normal"/>
    <w:qFormat/>
    <w:rsid w:val="00e97bf9"/>
    <w:pPr>
      <w:ind w:left="720" w:firstLine="709"/>
    </w:pPr>
    <w:rPr/>
  </w:style>
  <w:style w:type="paragraph" w:styleId="ConsPlusNormal" w:customStyle="1">
    <w:name w:val="ConsPlusNormal"/>
    <w:qFormat/>
    <w:rsid w:val="00e97bf9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2"/>
      <w:sz w:val="22"/>
      <w:szCs w:val="20"/>
      <w:lang w:eastAsia="ar-SA" w:val="ru-RU" w:bidi="ar-SA"/>
    </w:rPr>
  </w:style>
  <w:style w:type="paragraph" w:styleId="ConsPlusNonformat1" w:customStyle="1">
    <w:name w:val="ConsPlusNonformat"/>
    <w:qFormat/>
    <w:rsid w:val="00e97bf9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e97bf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897-EF97-4C12-909E-A7B6269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748</Words>
  <Characters>5627</Characters>
  <CharactersWithSpaces>6599</CharactersWithSpaces>
  <Paragraphs>64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2021-10-26T13:29:00Z</dcterms:created>
  <dc:creator>Artem</dc:creator>
  <dc:description/>
  <dc:language>ru-RU</dc:language>
  <cp:lastModifiedBy>EV_ZENINA</cp:lastModifiedBy>
  <cp:lastPrinted>2020-09-29T09:23:00Z</cp:lastPrinted>
  <dcterms:modified xsi:type="dcterms:W3CDTF">2021-10-27T12:33:00Z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